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2426A" w14:textId="77777777" w:rsidR="00E93355" w:rsidRDefault="00E93355">
      <w:pPr>
        <w:pStyle w:val="BodyText"/>
        <w:spacing w:before="2"/>
        <w:rPr>
          <w:rFonts w:ascii="Times New Roman"/>
          <w:sz w:val="21"/>
        </w:rPr>
      </w:pPr>
    </w:p>
    <w:p w14:paraId="38FAC9C1" w14:textId="77777777" w:rsidR="00E93355" w:rsidRDefault="00CE4BA5">
      <w:pPr>
        <w:spacing w:before="100"/>
        <w:ind w:left="4048"/>
        <w:rPr>
          <w:rFonts w:ascii="Myriad Pro" w:hAnsi="Myriad Pro"/>
          <w:sz w:val="18"/>
        </w:rPr>
      </w:pPr>
      <w:r>
        <w:rPr>
          <w:noProof/>
        </w:rPr>
        <w:drawing>
          <wp:anchor distT="0" distB="0" distL="0" distR="0" simplePos="0" relativeHeight="251658240" behindDoc="0" locked="0" layoutInCell="1" allowOverlap="1" wp14:anchorId="0BBC85FD" wp14:editId="5A6CEB03">
            <wp:simplePos x="0" y="0"/>
            <wp:positionH relativeFrom="page">
              <wp:posOffset>695959</wp:posOffset>
            </wp:positionH>
            <wp:positionV relativeFrom="paragraph">
              <wp:posOffset>-152399</wp:posOffset>
            </wp:positionV>
            <wp:extent cx="610819" cy="4407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10819" cy="440740"/>
                    </a:xfrm>
                    <a:prstGeom prst="rect">
                      <a:avLst/>
                    </a:prstGeom>
                  </pic:spPr>
                </pic:pic>
              </a:graphicData>
            </a:graphic>
          </wp:anchor>
        </w:drawing>
      </w:r>
      <w:r>
        <w:rPr>
          <w:noProof/>
        </w:rPr>
        <w:drawing>
          <wp:anchor distT="0" distB="0" distL="0" distR="0" simplePos="0" relativeHeight="1048" behindDoc="0" locked="0" layoutInCell="1" allowOverlap="1" wp14:anchorId="1F80C375" wp14:editId="29D73287">
            <wp:simplePos x="0" y="0"/>
            <wp:positionH relativeFrom="page">
              <wp:posOffset>1417319</wp:posOffset>
            </wp:positionH>
            <wp:positionV relativeFrom="paragraph">
              <wp:posOffset>-50152</wp:posOffset>
            </wp:positionV>
            <wp:extent cx="1702346" cy="2871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702346" cy="287199"/>
                    </a:xfrm>
                    <a:prstGeom prst="rect">
                      <a:avLst/>
                    </a:prstGeom>
                  </pic:spPr>
                </pic:pic>
              </a:graphicData>
            </a:graphic>
          </wp:anchor>
        </w:drawing>
      </w:r>
      <w:r>
        <w:rPr>
          <w:rFonts w:ascii="Myriad Pro" w:hAnsi="Myriad Pro"/>
          <w:color w:val="231F20"/>
          <w:sz w:val="18"/>
        </w:rPr>
        <w:t>950 N. Glebe Road • Suite 210 • Arlington, VA 22203 • (703) 838-1770</w:t>
      </w:r>
    </w:p>
    <w:p w14:paraId="081AC4A9" w14:textId="77777777" w:rsidR="00E93355" w:rsidRDefault="00E93355">
      <w:pPr>
        <w:pStyle w:val="BodyText"/>
        <w:rPr>
          <w:rFonts w:ascii="Myriad Pro"/>
        </w:rPr>
      </w:pPr>
    </w:p>
    <w:p w14:paraId="05F74F2E" w14:textId="77777777" w:rsidR="00E93355" w:rsidRDefault="00E93355">
      <w:pPr>
        <w:pStyle w:val="BodyText"/>
        <w:rPr>
          <w:rFonts w:ascii="Myriad Pro"/>
        </w:rPr>
      </w:pPr>
    </w:p>
    <w:p w14:paraId="7BA54BA2" w14:textId="77777777" w:rsidR="00E93355" w:rsidRDefault="00E93355">
      <w:pPr>
        <w:pStyle w:val="BodyText"/>
        <w:spacing w:before="9"/>
        <w:rPr>
          <w:rFonts w:ascii="Myriad Pro"/>
        </w:rPr>
      </w:pPr>
    </w:p>
    <w:p w14:paraId="0F538156" w14:textId="77777777" w:rsidR="00E93355" w:rsidRPr="00B37652" w:rsidRDefault="00CE4BA5" w:rsidP="006578BD">
      <w:pPr>
        <w:spacing w:before="80"/>
        <w:ind w:left="90"/>
        <w:rPr>
          <w:b/>
          <w:sz w:val="72"/>
          <w:szCs w:val="72"/>
        </w:rPr>
      </w:pPr>
      <w:r w:rsidRPr="00B37652">
        <w:rPr>
          <w:b/>
          <w:color w:val="231F20"/>
          <w:sz w:val="72"/>
          <w:szCs w:val="72"/>
        </w:rPr>
        <w:t>PRESS RELEASE</w:t>
      </w:r>
    </w:p>
    <w:p w14:paraId="119580E9" w14:textId="77777777" w:rsidR="00E93355" w:rsidRPr="00B37652" w:rsidRDefault="00CE4BA5" w:rsidP="006578BD">
      <w:pPr>
        <w:pStyle w:val="Heading1"/>
        <w:spacing w:before="388"/>
        <w:ind w:left="90"/>
        <w:rPr>
          <w:rFonts w:ascii="Arial"/>
          <w:sz w:val="22"/>
          <w:szCs w:val="22"/>
        </w:rPr>
      </w:pPr>
      <w:r w:rsidRPr="00B37652">
        <w:rPr>
          <w:rFonts w:ascii="Arial"/>
          <w:color w:val="231F20"/>
          <w:sz w:val="22"/>
          <w:szCs w:val="22"/>
        </w:rPr>
        <w:t>For Immediate Release</w:t>
      </w:r>
    </w:p>
    <w:p w14:paraId="2F7F14C1" w14:textId="77777777" w:rsidR="00E93355" w:rsidRPr="00B37652" w:rsidRDefault="00E93355" w:rsidP="006578BD">
      <w:pPr>
        <w:pStyle w:val="BodyText"/>
        <w:spacing w:before="8"/>
        <w:ind w:left="90"/>
        <w:rPr>
          <w:b/>
          <w:sz w:val="22"/>
          <w:szCs w:val="22"/>
        </w:rPr>
      </w:pPr>
    </w:p>
    <w:p w14:paraId="394C0D1A" w14:textId="77777777" w:rsidR="00E93355" w:rsidRPr="00B37652" w:rsidRDefault="00CE4BA5" w:rsidP="006578BD">
      <w:pPr>
        <w:pStyle w:val="BodyText"/>
        <w:spacing w:before="1"/>
        <w:ind w:left="90"/>
        <w:rPr>
          <w:sz w:val="22"/>
          <w:szCs w:val="22"/>
        </w:rPr>
      </w:pPr>
      <w:r w:rsidRPr="00B37652">
        <w:rPr>
          <w:color w:val="231F20"/>
          <w:sz w:val="22"/>
          <w:szCs w:val="22"/>
        </w:rPr>
        <w:t>For more information, contact:</w:t>
      </w:r>
    </w:p>
    <w:p w14:paraId="359F61E2" w14:textId="77777777" w:rsidR="00E93355" w:rsidRPr="00B37652" w:rsidRDefault="00CE4BA5" w:rsidP="006578BD">
      <w:pPr>
        <w:pStyle w:val="BodyText"/>
        <w:spacing w:before="50"/>
        <w:ind w:left="90"/>
        <w:rPr>
          <w:sz w:val="22"/>
          <w:szCs w:val="22"/>
        </w:rPr>
      </w:pPr>
      <w:r w:rsidRPr="00B37652">
        <w:rPr>
          <w:color w:val="231F20"/>
          <w:sz w:val="22"/>
          <w:szCs w:val="22"/>
        </w:rPr>
        <w:t xml:space="preserve">Your name  </w:t>
      </w:r>
      <w:proofErr w:type="gramStart"/>
      <w:r w:rsidRPr="00B37652">
        <w:rPr>
          <w:color w:val="231F20"/>
          <w:sz w:val="22"/>
          <w:szCs w:val="22"/>
        </w:rPr>
        <w:t>|  Your</w:t>
      </w:r>
      <w:proofErr w:type="gramEnd"/>
      <w:r w:rsidRPr="00B37652">
        <w:rPr>
          <w:color w:val="231F20"/>
          <w:sz w:val="22"/>
          <w:szCs w:val="22"/>
        </w:rPr>
        <w:t xml:space="preserve"> email address  |  Your Phone #</w:t>
      </w:r>
    </w:p>
    <w:p w14:paraId="3E7AE0DC" w14:textId="77777777" w:rsidR="00E93355" w:rsidRPr="00B37652" w:rsidRDefault="00E93355" w:rsidP="006578BD">
      <w:pPr>
        <w:pStyle w:val="BodyText"/>
        <w:ind w:left="90"/>
        <w:rPr>
          <w:sz w:val="22"/>
          <w:szCs w:val="22"/>
        </w:rPr>
      </w:pPr>
    </w:p>
    <w:p w14:paraId="0B1135E3" w14:textId="77777777" w:rsidR="00E93355" w:rsidRDefault="00E93355" w:rsidP="006578BD">
      <w:pPr>
        <w:pStyle w:val="BodyText"/>
        <w:spacing w:before="7"/>
        <w:ind w:left="90"/>
        <w:rPr>
          <w:sz w:val="22"/>
          <w:szCs w:val="22"/>
        </w:rPr>
      </w:pPr>
    </w:p>
    <w:p w14:paraId="18E0D896" w14:textId="77777777" w:rsidR="00B37652" w:rsidRPr="00B37652" w:rsidRDefault="00B37652" w:rsidP="006578BD">
      <w:pPr>
        <w:pStyle w:val="BodyText"/>
        <w:spacing w:before="7"/>
        <w:ind w:left="90"/>
        <w:rPr>
          <w:sz w:val="22"/>
          <w:szCs w:val="22"/>
        </w:rPr>
      </w:pPr>
      <w:bookmarkStart w:id="0" w:name="_GoBack"/>
      <w:bookmarkEnd w:id="0"/>
    </w:p>
    <w:p w14:paraId="2E4CF066" w14:textId="43E04DE9" w:rsidR="00E93355" w:rsidRPr="00B37652" w:rsidRDefault="00B13AF0" w:rsidP="006578BD">
      <w:pPr>
        <w:pStyle w:val="Heading1"/>
        <w:spacing w:line="240" w:lineRule="exact"/>
        <w:ind w:left="90" w:right="878"/>
        <w:rPr>
          <w:sz w:val="22"/>
          <w:szCs w:val="22"/>
        </w:rPr>
      </w:pPr>
      <w:r w:rsidRPr="00B37652">
        <w:rPr>
          <w:rFonts w:eastAsia="Times New Roman" w:cs="Times New Roman"/>
          <w:sz w:val="22"/>
          <w:szCs w:val="22"/>
        </w:rPr>
        <w:t>YOUR</w:t>
      </w:r>
      <w:r w:rsidR="00896EF0" w:rsidRPr="00B37652">
        <w:rPr>
          <w:rFonts w:eastAsia="Times New Roman" w:cs="Times New Roman"/>
          <w:sz w:val="22"/>
          <w:szCs w:val="22"/>
        </w:rPr>
        <w:t xml:space="preserve"> COMPANY ranks XX accordi</w:t>
      </w:r>
      <w:r w:rsidRPr="00B37652">
        <w:rPr>
          <w:rFonts w:eastAsia="Times New Roman" w:cs="Times New Roman"/>
          <w:sz w:val="22"/>
          <w:szCs w:val="22"/>
        </w:rPr>
        <w:t xml:space="preserve">ng to the Transport Topics 2017 </w:t>
      </w:r>
      <w:r w:rsidR="00896EF0" w:rsidRPr="00B37652">
        <w:rPr>
          <w:rFonts w:eastAsia="Times New Roman" w:cs="Times New Roman"/>
          <w:sz w:val="22"/>
          <w:szCs w:val="22"/>
        </w:rPr>
        <w:t>Top 50 list of largest logistics companies in North America</w:t>
      </w:r>
      <w:r w:rsidR="00CE4BA5" w:rsidRPr="00B37652">
        <w:rPr>
          <w:color w:val="231F20"/>
          <w:sz w:val="22"/>
          <w:szCs w:val="22"/>
        </w:rPr>
        <w:t>.</w:t>
      </w:r>
    </w:p>
    <w:p w14:paraId="23373B0B" w14:textId="77777777" w:rsidR="00B37652" w:rsidRPr="00B37652" w:rsidRDefault="00B37652" w:rsidP="006578BD">
      <w:pPr>
        <w:pStyle w:val="BodyText"/>
        <w:spacing w:before="9"/>
        <w:ind w:left="90"/>
        <w:rPr>
          <w:rFonts w:ascii="Arial Black"/>
          <w:b/>
          <w:sz w:val="22"/>
          <w:szCs w:val="22"/>
        </w:rPr>
      </w:pPr>
    </w:p>
    <w:p w14:paraId="06701D6A" w14:textId="77777777" w:rsidR="00443659" w:rsidRPr="00B37652" w:rsidRDefault="00896EF0" w:rsidP="006578BD">
      <w:pPr>
        <w:pStyle w:val="BodyText"/>
        <w:spacing w:line="249" w:lineRule="auto"/>
        <w:ind w:left="90" w:right="354"/>
        <w:rPr>
          <w:sz w:val="22"/>
          <w:szCs w:val="22"/>
        </w:rPr>
      </w:pPr>
      <w:r w:rsidRPr="00B37652">
        <w:rPr>
          <w:color w:val="231F20"/>
          <w:sz w:val="22"/>
          <w:szCs w:val="22"/>
        </w:rPr>
        <w:t>Companies on the Top 50 Logistics Companies list are ranked based on net revenue for the most recent 12-month period. The list also features a breakdown of the top freight brokerage firms, air and ocean freight forwarders, warehouse operators and dedicated contract carriage service providers in the United States and Canada</w:t>
      </w:r>
      <w:r w:rsidR="00CE4BA5" w:rsidRPr="00B37652">
        <w:rPr>
          <w:color w:val="231F20"/>
          <w:sz w:val="22"/>
          <w:szCs w:val="22"/>
        </w:rPr>
        <w:t>.</w:t>
      </w:r>
    </w:p>
    <w:p w14:paraId="2A5BCD20" w14:textId="77777777" w:rsidR="00443659" w:rsidRPr="00B37652" w:rsidRDefault="00443659" w:rsidP="006578BD">
      <w:pPr>
        <w:pStyle w:val="BodyText"/>
        <w:spacing w:line="249" w:lineRule="auto"/>
        <w:ind w:left="90" w:right="354"/>
        <w:rPr>
          <w:sz w:val="22"/>
          <w:szCs w:val="22"/>
        </w:rPr>
      </w:pPr>
    </w:p>
    <w:p w14:paraId="064DDCA1" w14:textId="77777777" w:rsidR="00443659" w:rsidRPr="00B37652" w:rsidRDefault="00896EF0" w:rsidP="006578BD">
      <w:pPr>
        <w:pStyle w:val="BodyText"/>
        <w:spacing w:line="249" w:lineRule="auto"/>
        <w:ind w:left="90" w:right="354"/>
        <w:rPr>
          <w:sz w:val="22"/>
          <w:szCs w:val="22"/>
        </w:rPr>
      </w:pPr>
      <w:r w:rsidRPr="00B37652">
        <w:rPr>
          <w:color w:val="231F20"/>
          <w:sz w:val="22"/>
          <w:szCs w:val="22"/>
        </w:rPr>
        <w:t xml:space="preserve">To read more about the issues facing logistics companies and to get the latest news on the trucking and freight transportation industry, visit Transport Topics at </w:t>
      </w:r>
      <w:hyperlink r:id="rId7" w:history="1">
        <w:r w:rsidRPr="00B37652">
          <w:rPr>
            <w:rStyle w:val="Hyperlink"/>
            <w:sz w:val="22"/>
            <w:szCs w:val="22"/>
          </w:rPr>
          <w:t>www.ttnews.com/log50</w:t>
        </w:r>
      </w:hyperlink>
      <w:r w:rsidR="00B13AF0" w:rsidRPr="00B37652">
        <w:rPr>
          <w:color w:val="231F20"/>
          <w:sz w:val="22"/>
          <w:szCs w:val="22"/>
        </w:rPr>
        <w:t>.</w:t>
      </w:r>
    </w:p>
    <w:p w14:paraId="7F4D311A" w14:textId="77777777" w:rsidR="00443659" w:rsidRPr="00B37652" w:rsidRDefault="00443659" w:rsidP="006578BD">
      <w:pPr>
        <w:pStyle w:val="BodyText"/>
        <w:spacing w:line="249" w:lineRule="auto"/>
        <w:ind w:left="90" w:right="354"/>
        <w:rPr>
          <w:sz w:val="22"/>
          <w:szCs w:val="22"/>
        </w:rPr>
      </w:pPr>
    </w:p>
    <w:p w14:paraId="44FB02A2" w14:textId="77777777" w:rsidR="00443659" w:rsidRPr="00B37652" w:rsidRDefault="00CE4BA5" w:rsidP="006578BD">
      <w:pPr>
        <w:pStyle w:val="BodyText"/>
        <w:spacing w:line="249" w:lineRule="auto"/>
        <w:ind w:left="90" w:right="354"/>
        <w:rPr>
          <w:color w:val="231F20"/>
          <w:sz w:val="22"/>
          <w:szCs w:val="22"/>
        </w:rPr>
      </w:pPr>
      <w:r w:rsidRPr="00B37652">
        <w:rPr>
          <w:color w:val="231F20"/>
          <w:sz w:val="22"/>
          <w:szCs w:val="22"/>
        </w:rPr>
        <w:t xml:space="preserve">To be included in the Top 50 Logistics Companies, send contact information to: </w:t>
      </w:r>
      <w:hyperlink r:id="rId8">
        <w:r w:rsidRPr="00B37652">
          <w:rPr>
            <w:color w:val="0000FF"/>
            <w:sz w:val="22"/>
            <w:szCs w:val="22"/>
          </w:rPr>
          <w:t>tteditor@ttnews.com</w:t>
        </w:r>
        <w:r w:rsidR="00B13AF0" w:rsidRPr="00B37652">
          <w:rPr>
            <w:color w:val="231F20"/>
            <w:sz w:val="22"/>
            <w:szCs w:val="22"/>
          </w:rPr>
          <w:t>.</w:t>
        </w:r>
      </w:hyperlink>
    </w:p>
    <w:p w14:paraId="72B6012D" w14:textId="77777777" w:rsidR="00443659" w:rsidRPr="00B37652" w:rsidRDefault="00443659" w:rsidP="006578BD">
      <w:pPr>
        <w:pStyle w:val="BodyText"/>
        <w:spacing w:line="249" w:lineRule="auto"/>
        <w:ind w:left="90" w:right="354"/>
        <w:rPr>
          <w:color w:val="231F20"/>
          <w:sz w:val="22"/>
          <w:szCs w:val="22"/>
        </w:rPr>
      </w:pPr>
    </w:p>
    <w:p w14:paraId="0C59D6AA" w14:textId="77777777" w:rsidR="00443659" w:rsidRPr="00B37652" w:rsidRDefault="00CE4BA5" w:rsidP="006578BD">
      <w:pPr>
        <w:pStyle w:val="BodyText"/>
        <w:spacing w:line="249" w:lineRule="auto"/>
        <w:ind w:left="90" w:right="354"/>
        <w:rPr>
          <w:sz w:val="22"/>
          <w:szCs w:val="22"/>
        </w:rPr>
      </w:pPr>
      <w:r w:rsidRPr="00B37652">
        <w:rPr>
          <w:color w:val="231F20"/>
          <w:sz w:val="22"/>
          <w:szCs w:val="22"/>
        </w:rPr>
        <w:t xml:space="preserve">To learn more about </w:t>
      </w:r>
      <w:r w:rsidR="00B13AF0" w:rsidRPr="00B37652">
        <w:rPr>
          <w:color w:val="231F20"/>
          <w:sz w:val="22"/>
          <w:szCs w:val="22"/>
        </w:rPr>
        <w:t>YOUR</w:t>
      </w:r>
      <w:r w:rsidR="00896EF0" w:rsidRPr="00B37652">
        <w:rPr>
          <w:color w:val="231F20"/>
          <w:sz w:val="22"/>
          <w:szCs w:val="22"/>
        </w:rPr>
        <w:t xml:space="preserve"> COMPANY</w:t>
      </w:r>
      <w:r w:rsidR="00B13AF0" w:rsidRPr="00B37652">
        <w:rPr>
          <w:color w:val="231F20"/>
          <w:sz w:val="22"/>
          <w:szCs w:val="22"/>
        </w:rPr>
        <w:t xml:space="preserve"> go to: YOUR COMPANY URL </w:t>
      </w:r>
      <w:r w:rsidRPr="00B37652">
        <w:rPr>
          <w:color w:val="231F20"/>
          <w:sz w:val="22"/>
          <w:szCs w:val="22"/>
        </w:rPr>
        <w:t>HERE</w:t>
      </w:r>
      <w:r w:rsidR="00B13AF0" w:rsidRPr="00B37652">
        <w:rPr>
          <w:color w:val="231F20"/>
          <w:sz w:val="22"/>
          <w:szCs w:val="22"/>
        </w:rPr>
        <w:t>.</w:t>
      </w:r>
    </w:p>
    <w:p w14:paraId="543736CD" w14:textId="77777777" w:rsidR="00443659" w:rsidRPr="00B37652" w:rsidRDefault="00443659" w:rsidP="006578BD">
      <w:pPr>
        <w:pStyle w:val="BodyText"/>
        <w:spacing w:line="249" w:lineRule="auto"/>
        <w:ind w:left="90" w:right="354"/>
        <w:rPr>
          <w:sz w:val="22"/>
          <w:szCs w:val="22"/>
        </w:rPr>
      </w:pPr>
    </w:p>
    <w:p w14:paraId="653E3D0C" w14:textId="77777777" w:rsidR="00443659" w:rsidRPr="00B37652" w:rsidRDefault="00443659" w:rsidP="006578BD">
      <w:pPr>
        <w:pStyle w:val="BodyText"/>
        <w:spacing w:line="249" w:lineRule="auto"/>
        <w:ind w:left="90" w:right="354"/>
        <w:rPr>
          <w:sz w:val="22"/>
          <w:szCs w:val="22"/>
        </w:rPr>
      </w:pPr>
    </w:p>
    <w:p w14:paraId="7DB1DD29" w14:textId="67D79E72" w:rsidR="00443659" w:rsidRPr="00B37652" w:rsidRDefault="00443659" w:rsidP="006578BD">
      <w:pPr>
        <w:pStyle w:val="BodyText"/>
        <w:spacing w:line="249" w:lineRule="auto"/>
        <w:ind w:left="90" w:right="354"/>
        <w:rPr>
          <w:sz w:val="22"/>
          <w:szCs w:val="22"/>
        </w:rPr>
      </w:pPr>
      <w:r w:rsidRPr="00B37652">
        <w:rPr>
          <w:sz w:val="22"/>
          <w:szCs w:val="22"/>
        </w:rPr>
        <w:t>###</w:t>
      </w:r>
    </w:p>
    <w:p w14:paraId="2B7E5A51" w14:textId="77777777" w:rsidR="00443659" w:rsidRPr="00B37652" w:rsidRDefault="00443659" w:rsidP="006578BD">
      <w:pPr>
        <w:pStyle w:val="BodyText"/>
        <w:spacing w:line="249" w:lineRule="auto"/>
        <w:ind w:left="90" w:right="354"/>
        <w:rPr>
          <w:sz w:val="22"/>
          <w:szCs w:val="22"/>
        </w:rPr>
      </w:pPr>
    </w:p>
    <w:p w14:paraId="295BA8F9" w14:textId="77777777" w:rsidR="00443659" w:rsidRPr="00B37652" w:rsidRDefault="00443659" w:rsidP="006578BD">
      <w:pPr>
        <w:pStyle w:val="BodyText"/>
        <w:spacing w:line="249" w:lineRule="auto"/>
        <w:ind w:left="90" w:right="354"/>
        <w:rPr>
          <w:sz w:val="22"/>
          <w:szCs w:val="22"/>
        </w:rPr>
      </w:pPr>
    </w:p>
    <w:p w14:paraId="3C6E203D" w14:textId="77777777" w:rsidR="00443659" w:rsidRPr="00B37652" w:rsidRDefault="00443659" w:rsidP="006578BD">
      <w:pPr>
        <w:pStyle w:val="BodyText"/>
        <w:spacing w:line="249" w:lineRule="auto"/>
        <w:ind w:left="90" w:right="354"/>
        <w:rPr>
          <w:sz w:val="22"/>
          <w:szCs w:val="22"/>
        </w:rPr>
      </w:pPr>
    </w:p>
    <w:p w14:paraId="15BCEC28" w14:textId="3F19A5F7" w:rsidR="00E93355" w:rsidRPr="00B37652" w:rsidRDefault="00C648B7" w:rsidP="006578BD">
      <w:pPr>
        <w:pStyle w:val="BodyText"/>
        <w:spacing w:line="249" w:lineRule="auto"/>
        <w:ind w:left="90" w:right="354"/>
        <w:rPr>
          <w:sz w:val="22"/>
          <w:szCs w:val="22"/>
        </w:rPr>
      </w:pPr>
      <w:r w:rsidRPr="00B37652">
        <w:rPr>
          <w:color w:val="231F20"/>
          <w:spacing w:val="4"/>
          <w:sz w:val="22"/>
          <w:szCs w:val="22"/>
        </w:rPr>
        <w:t xml:space="preserve">Transport Topics is the news leader in freight transportation and has been for the last 80 years. When it comes to major issues, industry events, and new developments, Transport Topics journalists are there first and most often. Our hallmark coverage of the regulatory </w:t>
      </w:r>
      <w:proofErr w:type="gramStart"/>
      <w:r w:rsidRPr="00B37652">
        <w:rPr>
          <w:color w:val="231F20"/>
          <w:spacing w:val="4"/>
          <w:sz w:val="22"/>
          <w:szCs w:val="22"/>
        </w:rPr>
        <w:t>environment and the business and technology landscapes makes</w:t>
      </w:r>
      <w:proofErr w:type="gramEnd"/>
      <w:r w:rsidRPr="00B37652">
        <w:rPr>
          <w:color w:val="231F20"/>
          <w:spacing w:val="4"/>
          <w:sz w:val="22"/>
          <w:szCs w:val="22"/>
        </w:rPr>
        <w:t xml:space="preserve"> TT unique — a major multimedia channel, personalized for transportation. Read us daily at www.ttnews.com</w:t>
      </w:r>
      <w:r w:rsidR="009D799B" w:rsidRPr="00B37652">
        <w:rPr>
          <w:color w:val="231F20"/>
          <w:spacing w:val="4"/>
          <w:sz w:val="22"/>
          <w:szCs w:val="22"/>
        </w:rPr>
        <w:t>.</w:t>
      </w:r>
    </w:p>
    <w:sectPr w:rsidR="00E93355" w:rsidRPr="00B37652" w:rsidSect="00CE4BA5">
      <w:type w:val="continuous"/>
      <w:pgSz w:w="12240" w:h="15840"/>
      <w:pgMar w:top="1080" w:right="99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55"/>
    <w:rsid w:val="002160B1"/>
    <w:rsid w:val="00443659"/>
    <w:rsid w:val="006578BD"/>
    <w:rsid w:val="00894289"/>
    <w:rsid w:val="00896EF0"/>
    <w:rsid w:val="009D799B"/>
    <w:rsid w:val="00B13AF0"/>
    <w:rsid w:val="00B37652"/>
    <w:rsid w:val="00C648B7"/>
    <w:rsid w:val="00CE4BA5"/>
    <w:rsid w:val="00E9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C6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1"/>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6E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1"/>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6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ttnews.com/log50" TargetMode="External"/><Relationship Id="rId8" Type="http://schemas.openxmlformats.org/officeDocument/2006/relationships/hyperlink" Target="mailto:tteditor@ttnew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1303</Characters>
  <Application>Microsoft Macintosh Word</Application>
  <DocSecurity>0</DocSecurity>
  <Lines>10</Lines>
  <Paragraphs>3</Paragraphs>
  <ScaleCrop>false</ScaleCrop>
  <Company>Transport Topics</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Kelly</cp:lastModifiedBy>
  <cp:revision>3</cp:revision>
  <dcterms:created xsi:type="dcterms:W3CDTF">2017-04-11T18:26:00Z</dcterms:created>
  <dcterms:modified xsi:type="dcterms:W3CDTF">2017-04-11T18:34:00Z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Adobe InDesign CC 2015 (Macintosh)</vt:lpwstr>
  </property>
  <property fmtid="{D5CDD505-2E9C-101B-9397-08002B2CF9AE}" pid="4" name="LastSaved">
    <vt:filetime>2017-04-10T00:00:00Z</vt:filetime>
  </property>
</Properties>
</file>